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3" w:rsidRPr="001C3EA8" w:rsidRDefault="00A15DF3" w:rsidP="00A15DF3">
      <w:pPr>
        <w:pStyle w:val="Paragraphedeliste"/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1C3EA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طلـــب تحويل</w:t>
      </w:r>
    </w:p>
    <w:p w:rsidR="00A15DF3" w:rsidRPr="001C3EA8" w:rsidRDefault="00A15DF3" w:rsidP="008E5F7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EA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الاسم و اللقب </w:t>
      </w:r>
      <w:r w:rsidRPr="001C3EA8">
        <w:rPr>
          <w:rFonts w:asciiTheme="majorBidi" w:hAnsiTheme="majorBidi" w:cstheme="majorBidi"/>
          <w:rtl/>
          <w:lang w:bidi="ar-DZ"/>
        </w:rPr>
        <w:t>:</w:t>
      </w:r>
      <w:r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.........</w:t>
      </w:r>
      <w:r w:rsidRPr="001C3EA8">
        <w:rPr>
          <w:rFonts w:asciiTheme="majorBidi" w:hAnsiTheme="majorBidi" w:cstheme="majorBidi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تاريخ و مكان الازدياد 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: </w:t>
      </w:r>
      <w:r>
        <w:rPr>
          <w:rFonts w:asciiTheme="majorBidi" w:hAnsiTheme="majorBidi" w:cstheme="majorBidi" w:hint="cs"/>
          <w:rtl/>
          <w:lang w:bidi="ar-DZ"/>
        </w:rPr>
        <w:t xml:space="preserve"> .....................................................................................................................................................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............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الشها</w:t>
      </w:r>
      <w:r w:rsidRPr="001C3EA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</w:t>
      </w: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ة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 :</w:t>
      </w:r>
      <w:r>
        <w:rPr>
          <w:rFonts w:asciiTheme="majorBidi" w:hAnsiTheme="majorBidi" w:cstheme="majorBidi" w:hint="cs"/>
          <w:rtl/>
          <w:lang w:bidi="ar-DZ"/>
        </w:rPr>
        <w:t xml:space="preserve"> .........................................................................................................................................................................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............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A15DF3" w:rsidRPr="001C3EA8" w:rsidRDefault="00A15DF3" w:rsidP="00AC6162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مسجل لتحضير شهادة دكتوراه</w:t>
      </w:r>
      <w:r w:rsidR="00AC616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علوم</w:t>
      </w: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للموسم الجامعي 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: </w:t>
      </w:r>
      <w:r>
        <w:rPr>
          <w:rFonts w:asciiTheme="majorBidi" w:hAnsiTheme="majorBidi" w:cstheme="majorBidi" w:hint="cs"/>
          <w:rtl/>
          <w:lang w:bidi="ar-DZ"/>
        </w:rPr>
        <w:t xml:space="preserve"> ...............................................................................................................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.............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عنوان الأطروحة 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: </w:t>
      </w:r>
      <w:r>
        <w:rPr>
          <w:rFonts w:asciiTheme="majorBidi" w:hAnsiTheme="majorBidi" w:cstheme="majorBidi" w:hint="cs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..............</w:t>
      </w:r>
      <w:r>
        <w:rPr>
          <w:rFonts w:asciiTheme="majorBidi" w:hAnsiTheme="majorBidi" w:cstheme="majorBidi" w:hint="cs"/>
          <w:rtl/>
          <w:lang w:bidi="ar-DZ"/>
        </w:rPr>
        <w:t>.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مدير البحث </w:t>
      </w:r>
      <w:r w:rsidRPr="001C3EA8">
        <w:rPr>
          <w:rFonts w:asciiTheme="majorBidi" w:hAnsiTheme="majorBidi" w:cstheme="majorBidi" w:hint="cs"/>
          <w:rtl/>
          <w:lang w:bidi="ar-DZ"/>
        </w:rPr>
        <w:t>:</w:t>
      </w:r>
      <w:r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</w:t>
      </w:r>
      <w:r>
        <w:rPr>
          <w:rFonts w:asciiTheme="majorBidi" w:hAnsiTheme="majorBidi" w:cstheme="majorBidi" w:hint="cs"/>
          <w:rtl/>
          <w:lang w:bidi="ar-DZ"/>
        </w:rPr>
        <w:t>.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أطلب تحويل ملف لتحضير شهادة الدكتوراه من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كلية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 : </w:t>
      </w:r>
      <w:r>
        <w:rPr>
          <w:rFonts w:asciiTheme="majorBidi" w:hAnsiTheme="majorBidi" w:cstheme="majorBidi" w:hint="cs"/>
          <w:rtl/>
          <w:lang w:bidi="ar-DZ"/>
        </w:rPr>
        <w:t xml:space="preserve"> .............................................................................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 </w:t>
      </w:r>
      <w:r w:rsidRPr="001C3EA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جامعة </w:t>
      </w:r>
      <w:r w:rsidRPr="001C3EA8">
        <w:rPr>
          <w:rFonts w:asciiTheme="majorBidi" w:hAnsiTheme="majorBidi" w:cstheme="majorBidi" w:hint="cs"/>
          <w:rtl/>
          <w:lang w:bidi="ar-DZ"/>
        </w:rPr>
        <w:t xml:space="preserve">: </w:t>
      </w:r>
      <w:r>
        <w:rPr>
          <w:rFonts w:asciiTheme="majorBidi" w:hAnsiTheme="majorBidi" w:cstheme="majorBidi" w:hint="cs"/>
          <w:rtl/>
          <w:lang w:bidi="ar-DZ"/>
        </w:rPr>
        <w:t xml:space="preserve"> ...................................................................................</w:t>
      </w:r>
      <w:r w:rsidR="008E5F73">
        <w:rPr>
          <w:rFonts w:asciiTheme="majorBidi" w:hAnsiTheme="majorBidi" w:cstheme="majorBidi" w:hint="cs"/>
          <w:rtl/>
          <w:lang w:bidi="ar-DZ"/>
        </w:rPr>
        <w:t>...........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1C3EA8">
        <w:rPr>
          <w:rFonts w:asciiTheme="majorBidi" w:hAnsiTheme="majorBidi" w:cstheme="majorBidi" w:hint="cs"/>
          <w:rtl/>
          <w:lang w:bidi="ar-DZ"/>
        </w:rPr>
        <w:t>إلى كلية</w:t>
      </w:r>
      <w:r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</w:t>
      </w:r>
      <w:r w:rsidRPr="00AB77DA">
        <w:rPr>
          <w:rFonts w:asciiTheme="majorBidi" w:hAnsiTheme="majorBidi" w:cstheme="majorBidi" w:hint="cs"/>
          <w:b/>
          <w:bCs/>
          <w:rtl/>
          <w:lang w:bidi="ar-DZ"/>
        </w:rPr>
        <w:t>بجامعة ابن خلدون تيارت</w:t>
      </w:r>
      <w:r w:rsidRPr="001C3EA8">
        <w:rPr>
          <w:rFonts w:asciiTheme="majorBidi" w:hAnsiTheme="majorBidi" w:cstheme="majorBidi" w:hint="cs"/>
          <w:rtl/>
          <w:lang w:bidi="ar-DZ"/>
        </w:rPr>
        <w:t>.</w:t>
      </w:r>
    </w:p>
    <w:p w:rsidR="00A15DF3" w:rsidRPr="001C3EA8" w:rsidRDefault="00A15DF3" w:rsidP="00A15DF3">
      <w:pPr>
        <w:tabs>
          <w:tab w:val="left" w:pos="6774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تأشيرة المؤسسة المستقبلة</w:t>
      </w:r>
      <w:r w:rsidRPr="001C3E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</w:p>
    <w:tbl>
      <w:tblPr>
        <w:tblStyle w:val="Grilledutableau"/>
        <w:tblW w:w="9778" w:type="dxa"/>
        <w:jc w:val="center"/>
        <w:tblLook w:val="04A0"/>
      </w:tblPr>
      <w:tblGrid>
        <w:gridCol w:w="2480"/>
        <w:gridCol w:w="2552"/>
        <w:gridCol w:w="2835"/>
        <w:gridCol w:w="1911"/>
      </w:tblGrid>
      <w:tr w:rsidR="00D65DA9" w:rsidRPr="001C3EA8" w:rsidTr="00D65DA9">
        <w:trPr>
          <w:jc w:val="center"/>
        </w:trPr>
        <w:tc>
          <w:tcPr>
            <w:tcW w:w="2480" w:type="dxa"/>
            <w:vAlign w:val="center"/>
          </w:tcPr>
          <w:p w:rsidR="00D65DA9" w:rsidRPr="001C3EA8" w:rsidRDefault="00D65DA9" w:rsidP="00D65DA9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 xml:space="preserve">نائب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مدير</w:t>
            </w: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 xml:space="preserve"> الجامعة المكلف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ب</w:t>
            </w: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>ما بعد التدرج</w:t>
            </w:r>
          </w:p>
        </w:tc>
        <w:tc>
          <w:tcPr>
            <w:tcW w:w="2552" w:type="dxa"/>
            <w:vAlign w:val="center"/>
          </w:tcPr>
          <w:p w:rsidR="00D65DA9" w:rsidRPr="001C3EA8" w:rsidRDefault="00D65DA9" w:rsidP="00CA6477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العميد</w:t>
            </w:r>
          </w:p>
        </w:tc>
        <w:tc>
          <w:tcPr>
            <w:tcW w:w="2835" w:type="dxa"/>
            <w:vAlign w:val="center"/>
          </w:tcPr>
          <w:p w:rsidR="00D65DA9" w:rsidRPr="001C3EA8" w:rsidRDefault="00D65DA9" w:rsidP="00CA6477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>رئيس المجلس العلمي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للكلية</w:t>
            </w:r>
          </w:p>
        </w:tc>
        <w:tc>
          <w:tcPr>
            <w:tcW w:w="1911" w:type="dxa"/>
            <w:vAlign w:val="center"/>
          </w:tcPr>
          <w:p w:rsidR="00D65DA9" w:rsidRPr="001C3EA8" w:rsidRDefault="00D65DA9" w:rsidP="00CA6477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>مدير البحث</w:t>
            </w:r>
          </w:p>
        </w:tc>
      </w:tr>
      <w:tr w:rsidR="00D65DA9" w:rsidRPr="001C3EA8" w:rsidTr="00D65DA9">
        <w:trPr>
          <w:trHeight w:val="1196"/>
          <w:jc w:val="center"/>
        </w:trPr>
        <w:tc>
          <w:tcPr>
            <w:tcW w:w="2480" w:type="dxa"/>
          </w:tcPr>
          <w:p w:rsidR="00D65DA9" w:rsidRPr="001C3EA8" w:rsidRDefault="00D65DA9" w:rsidP="00CA6477">
            <w:pPr>
              <w:tabs>
                <w:tab w:val="left" w:pos="6774"/>
              </w:tabs>
              <w:spacing w:after="200"/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2" w:type="dxa"/>
          </w:tcPr>
          <w:p w:rsidR="00D65DA9" w:rsidRPr="001C3EA8" w:rsidRDefault="00D65DA9" w:rsidP="00CA6477">
            <w:pPr>
              <w:tabs>
                <w:tab w:val="left" w:pos="6774"/>
              </w:tabs>
              <w:spacing w:after="200"/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5" w:type="dxa"/>
          </w:tcPr>
          <w:p w:rsidR="00D65DA9" w:rsidRPr="001C3EA8" w:rsidRDefault="00D65DA9" w:rsidP="00CA6477">
            <w:pPr>
              <w:tabs>
                <w:tab w:val="left" w:pos="6774"/>
              </w:tabs>
              <w:spacing w:after="200"/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11" w:type="dxa"/>
          </w:tcPr>
          <w:p w:rsidR="00D65DA9" w:rsidRPr="001C3EA8" w:rsidRDefault="00D65DA9" w:rsidP="00CA6477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A15DF3" w:rsidRPr="001C3EA8" w:rsidRDefault="00A15DF3" w:rsidP="00D65DA9">
      <w:pPr>
        <w:tabs>
          <w:tab w:val="left" w:pos="6774"/>
        </w:tabs>
        <w:spacing w:before="240" w:line="240" w:lineRule="auto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1C3EA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تأشيرة المؤسسة الأصلية :</w:t>
      </w:r>
    </w:p>
    <w:tbl>
      <w:tblPr>
        <w:tblStyle w:val="Grilledutableau"/>
        <w:tblW w:w="8753" w:type="dxa"/>
        <w:jc w:val="center"/>
        <w:tblLook w:val="04A0"/>
      </w:tblPr>
      <w:tblGrid>
        <w:gridCol w:w="3243"/>
        <w:gridCol w:w="2693"/>
        <w:gridCol w:w="2817"/>
      </w:tblGrid>
      <w:tr w:rsidR="00D65DA9" w:rsidRPr="001C3EA8" w:rsidTr="00D65DA9">
        <w:trPr>
          <w:jc w:val="center"/>
        </w:trPr>
        <w:tc>
          <w:tcPr>
            <w:tcW w:w="3243" w:type="dxa"/>
            <w:vAlign w:val="center"/>
          </w:tcPr>
          <w:p w:rsidR="00D65DA9" w:rsidRPr="001C3EA8" w:rsidRDefault="00D65DA9" w:rsidP="00617DE0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 xml:space="preserve">نائب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مدير</w:t>
            </w: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 xml:space="preserve"> الجامعة المكلف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ب</w:t>
            </w: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>ما بعد التدرج</w:t>
            </w:r>
          </w:p>
        </w:tc>
        <w:tc>
          <w:tcPr>
            <w:tcW w:w="2693" w:type="dxa"/>
            <w:vAlign w:val="center"/>
          </w:tcPr>
          <w:p w:rsidR="00D65DA9" w:rsidRPr="001C3EA8" w:rsidRDefault="00D65DA9" w:rsidP="00617DE0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العميد</w:t>
            </w:r>
          </w:p>
        </w:tc>
        <w:tc>
          <w:tcPr>
            <w:tcW w:w="2817" w:type="dxa"/>
            <w:vAlign w:val="center"/>
          </w:tcPr>
          <w:p w:rsidR="00D65DA9" w:rsidRPr="001C3EA8" w:rsidRDefault="00D65DA9" w:rsidP="00617DE0">
            <w:pPr>
              <w:tabs>
                <w:tab w:val="left" w:pos="6774"/>
              </w:tabs>
              <w:spacing w:after="200"/>
              <w:jc w:val="center"/>
              <w:rPr>
                <w:rFonts w:asciiTheme="majorBidi" w:hAnsiTheme="majorBidi" w:cstheme="majorBidi"/>
                <w:lang w:bidi="ar-DZ"/>
              </w:rPr>
            </w:pPr>
            <w:r w:rsidRPr="001C3EA8">
              <w:rPr>
                <w:rFonts w:asciiTheme="majorBidi" w:hAnsiTheme="majorBidi" w:cstheme="majorBidi" w:hint="cs"/>
                <w:rtl/>
                <w:lang w:bidi="ar-DZ"/>
              </w:rPr>
              <w:t>رئيس المجلس العلمي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للكلية</w:t>
            </w:r>
          </w:p>
        </w:tc>
      </w:tr>
      <w:tr w:rsidR="00D65DA9" w:rsidRPr="001C3EA8" w:rsidTr="00D65DA9">
        <w:trPr>
          <w:trHeight w:val="1196"/>
          <w:jc w:val="center"/>
        </w:trPr>
        <w:tc>
          <w:tcPr>
            <w:tcW w:w="3243" w:type="dxa"/>
          </w:tcPr>
          <w:p w:rsidR="00D65DA9" w:rsidRPr="001C3EA8" w:rsidRDefault="00D65DA9" w:rsidP="00617DE0">
            <w:pPr>
              <w:tabs>
                <w:tab w:val="left" w:pos="6774"/>
              </w:tabs>
              <w:spacing w:after="200"/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693" w:type="dxa"/>
          </w:tcPr>
          <w:p w:rsidR="00D65DA9" w:rsidRPr="001C3EA8" w:rsidRDefault="00D65DA9" w:rsidP="00617DE0">
            <w:pPr>
              <w:tabs>
                <w:tab w:val="left" w:pos="6774"/>
              </w:tabs>
              <w:spacing w:after="200"/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17" w:type="dxa"/>
          </w:tcPr>
          <w:p w:rsidR="00D65DA9" w:rsidRPr="001C3EA8" w:rsidRDefault="00D65DA9" w:rsidP="00617DE0">
            <w:pPr>
              <w:tabs>
                <w:tab w:val="left" w:pos="6774"/>
              </w:tabs>
              <w:spacing w:after="200"/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:rsidR="00820AB9" w:rsidRPr="008E5F73" w:rsidRDefault="008E5F73" w:rsidP="008E5F73">
      <w:pPr>
        <w:spacing w:before="240" w:after="0"/>
        <w:jc w:val="right"/>
        <w:rPr>
          <w:rFonts w:hint="cs"/>
          <w:b/>
          <w:bCs/>
          <w:sz w:val="18"/>
          <w:szCs w:val="18"/>
          <w:rtl/>
        </w:rPr>
      </w:pPr>
      <w:r w:rsidRPr="008E5F73">
        <w:rPr>
          <w:rFonts w:hint="cs"/>
          <w:b/>
          <w:bCs/>
          <w:sz w:val="18"/>
          <w:szCs w:val="18"/>
          <w:u w:val="single"/>
          <w:rtl/>
        </w:rPr>
        <w:t>ملاحظة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8E5F73">
        <w:rPr>
          <w:rFonts w:hint="cs"/>
          <w:b/>
          <w:bCs/>
          <w:sz w:val="18"/>
          <w:szCs w:val="18"/>
          <w:rtl/>
        </w:rPr>
        <w:t>: يجب إرفاق طلب التحويل ب:</w:t>
      </w:r>
    </w:p>
    <w:p w:rsidR="008E5F73" w:rsidRPr="008E5F73" w:rsidRDefault="008E5F73" w:rsidP="008E5F73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18"/>
          <w:szCs w:val="18"/>
        </w:rPr>
      </w:pPr>
      <w:r w:rsidRPr="008E5F73">
        <w:rPr>
          <w:rFonts w:hint="cs"/>
          <w:b/>
          <w:bCs/>
          <w:sz w:val="18"/>
          <w:szCs w:val="18"/>
          <w:rtl/>
        </w:rPr>
        <w:t>نسخ من شهادات التسجيل</w:t>
      </w:r>
    </w:p>
    <w:p w:rsidR="00D8668A" w:rsidRPr="008E5F73" w:rsidRDefault="008E5F73" w:rsidP="00AC6162">
      <w:pPr>
        <w:pStyle w:val="Paragraphedeliste"/>
        <w:numPr>
          <w:ilvl w:val="0"/>
          <w:numId w:val="1"/>
        </w:numPr>
        <w:bidi/>
        <w:rPr>
          <w:b/>
          <w:bCs/>
          <w:sz w:val="18"/>
          <w:szCs w:val="18"/>
        </w:rPr>
      </w:pPr>
      <w:r w:rsidRPr="008E5F73">
        <w:rPr>
          <w:rFonts w:hint="cs"/>
          <w:b/>
          <w:bCs/>
          <w:sz w:val="18"/>
          <w:szCs w:val="18"/>
          <w:rtl/>
        </w:rPr>
        <w:t>طلب تحويل</w:t>
      </w:r>
      <w:r w:rsidR="00AC6162" w:rsidRPr="008E5F73">
        <w:rPr>
          <w:rFonts w:hint="cs"/>
          <w:b/>
          <w:bCs/>
          <w:sz w:val="18"/>
          <w:szCs w:val="18"/>
          <w:rtl/>
        </w:rPr>
        <w:t xml:space="preserve"> مبرر</w:t>
      </w:r>
    </w:p>
    <w:sectPr w:rsidR="00D8668A" w:rsidRPr="008E5F73" w:rsidSect="009F16A1">
      <w:headerReference w:type="default" r:id="rId7"/>
      <w:footerReference w:type="default" r:id="rId8"/>
      <w:pgSz w:w="11906" w:h="16838"/>
      <w:pgMar w:top="3800" w:right="566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05" w:rsidRDefault="00027B05" w:rsidP="00820AB9">
      <w:pPr>
        <w:spacing w:after="0" w:line="240" w:lineRule="auto"/>
      </w:pPr>
      <w:r>
        <w:separator/>
      </w:r>
    </w:p>
  </w:endnote>
  <w:endnote w:type="continuationSeparator" w:id="1">
    <w:p w:rsidR="00027B05" w:rsidRDefault="00027B05" w:rsidP="008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A1" w:rsidRPr="005F008B" w:rsidRDefault="0051502D" w:rsidP="009F16A1">
    <w:pPr>
      <w:pStyle w:val="Pieddepage"/>
      <w:bidi/>
      <w:jc w:val="center"/>
      <w:rPr>
        <w:sz w:val="18"/>
        <w:szCs w:val="18"/>
        <w:rtl/>
        <w:lang w:val="en-US" w:bidi="ar-DZ"/>
      </w:rPr>
    </w:pPr>
    <w:r>
      <w:rPr>
        <w:noProof/>
        <w:sz w:val="18"/>
        <w:szCs w:val="1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2" type="#_x0000_t32" style="position:absolute;left:0;text-align:left;margin-left:-40.75pt;margin-top:-5.6pt;width:609.4pt;height:.75pt;flip:y;z-index:251661312" o:connectortype="straight"/>
      </w:pict>
    </w:r>
    <w:r w:rsidR="009F16A1">
      <w:rPr>
        <w:rFonts w:hint="cs"/>
        <w:sz w:val="18"/>
        <w:szCs w:val="18"/>
        <w:rtl/>
        <w:lang w:val="en-US" w:bidi="ar-DZ"/>
      </w:rPr>
      <w:t>العنوان : جامعة</w:t>
    </w:r>
    <w:r w:rsidR="009F16A1" w:rsidRPr="005F008B">
      <w:rPr>
        <w:rFonts w:hint="cs"/>
        <w:sz w:val="18"/>
        <w:szCs w:val="18"/>
        <w:rtl/>
        <w:lang w:val="en-US" w:bidi="ar-DZ"/>
      </w:rPr>
      <w:t xml:space="preserve"> ابن خلدون </w:t>
    </w:r>
    <w:r w:rsidR="009F16A1" w:rsidRPr="005F008B">
      <w:rPr>
        <w:sz w:val="18"/>
        <w:szCs w:val="18"/>
        <w:rtl/>
        <w:lang w:val="en-US" w:bidi="ar-DZ"/>
      </w:rPr>
      <w:t>–</w:t>
    </w:r>
    <w:r w:rsidR="009F16A1" w:rsidRPr="005F008B">
      <w:rPr>
        <w:rFonts w:hint="cs"/>
        <w:sz w:val="18"/>
        <w:szCs w:val="18"/>
        <w:rtl/>
        <w:lang w:val="en-US" w:bidi="ar-DZ"/>
      </w:rPr>
      <w:t xml:space="preserve">ص.ب : 78 مقابل </w:t>
    </w:r>
    <w:r w:rsidR="009F16A1">
      <w:rPr>
        <w:rFonts w:hint="cs"/>
        <w:sz w:val="18"/>
        <w:szCs w:val="18"/>
        <w:rtl/>
        <w:lang w:val="en-US" w:bidi="ar-DZ"/>
      </w:rPr>
      <w:t xml:space="preserve">ساحة </w:t>
    </w:r>
    <w:r w:rsidR="009F16A1" w:rsidRPr="005F008B">
      <w:rPr>
        <w:rFonts w:hint="cs"/>
        <w:sz w:val="18"/>
        <w:szCs w:val="18"/>
        <w:rtl/>
        <w:lang w:val="en-US" w:bidi="ar-DZ"/>
      </w:rPr>
      <w:t>جيش التحرير الوطني تيارت (14000)</w:t>
    </w:r>
  </w:p>
  <w:p w:rsidR="009F16A1" w:rsidRPr="005F008B" w:rsidRDefault="009F16A1" w:rsidP="00A15DF3">
    <w:pPr>
      <w:pStyle w:val="Pieddepage"/>
      <w:bidi/>
      <w:jc w:val="center"/>
      <w:rPr>
        <w:lang w:bidi="ar-DZ"/>
      </w:rPr>
    </w:pPr>
    <w:r w:rsidRPr="005F008B">
      <w:rPr>
        <w:rFonts w:hint="cs"/>
        <w:sz w:val="18"/>
        <w:szCs w:val="18"/>
        <w:rtl/>
        <w:lang w:val="en-US" w:bidi="ar-DZ"/>
      </w:rPr>
      <w:t xml:space="preserve">الهاتف/ الفاكس: </w:t>
    </w:r>
    <w:r w:rsidR="00A15DF3">
      <w:rPr>
        <w:sz w:val="18"/>
        <w:szCs w:val="18"/>
        <w:lang w:val="en-US" w:bidi="ar-DZ"/>
      </w:rPr>
      <w:t>+213/20/88/61</w:t>
    </w:r>
    <w:r w:rsidRPr="005F008B">
      <w:rPr>
        <w:rFonts w:hint="cs"/>
        <w:sz w:val="18"/>
        <w:szCs w:val="18"/>
        <w:rtl/>
        <w:lang w:val="en-US" w:bidi="ar-DZ"/>
      </w:rPr>
      <w:t xml:space="preserve"> صفحة الواب </w:t>
    </w:r>
    <w:r>
      <w:rPr>
        <w:rFonts w:hint="cs"/>
        <w:sz w:val="18"/>
        <w:szCs w:val="18"/>
        <w:rtl/>
        <w:lang w:val="en-US" w:bidi="ar-DZ"/>
      </w:rPr>
      <w:t>:</w:t>
    </w:r>
    <w:r>
      <w:rPr>
        <w:sz w:val="18"/>
        <w:szCs w:val="18"/>
        <w:lang w:bidi="ar-DZ"/>
      </w:rPr>
      <w:t xml:space="preserve"> vrpg.univ-tiaret .dz</w:t>
    </w:r>
    <w:r w:rsidRPr="005F008B">
      <w:rPr>
        <w:sz w:val="18"/>
        <w:szCs w:val="18"/>
        <w:lang w:val="en-US" w:bidi="ar-DZ"/>
      </w:rPr>
      <w:t xml:space="preserve"> </w:t>
    </w:r>
  </w:p>
  <w:p w:rsidR="009F16A1" w:rsidRDefault="009F16A1" w:rsidP="009F16A1">
    <w:pPr>
      <w:pStyle w:val="Pieddepage"/>
      <w:jc w:val="center"/>
    </w:pPr>
    <w:r w:rsidRPr="005F008B">
      <w:rPr>
        <w:rFonts w:hint="cs"/>
        <w:sz w:val="18"/>
        <w:szCs w:val="18"/>
        <w:rtl/>
        <w:lang w:val="en-US" w:bidi="ar-DZ"/>
      </w:rPr>
      <w:t>ا</w:t>
    </w:r>
    <w:r>
      <w:rPr>
        <w:sz w:val="18"/>
        <w:szCs w:val="18"/>
        <w:lang w:val="en-US" w:bidi="ar-D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05" w:rsidRDefault="00027B05" w:rsidP="00820AB9">
      <w:pPr>
        <w:spacing w:after="0" w:line="240" w:lineRule="auto"/>
      </w:pPr>
      <w:r>
        <w:separator/>
      </w:r>
    </w:p>
  </w:footnote>
  <w:footnote w:type="continuationSeparator" w:id="1">
    <w:p w:rsidR="00027B05" w:rsidRDefault="00027B05" w:rsidP="0082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34" w:rsidRDefault="002C7A34" w:rsidP="002C7A34">
    <w:pPr>
      <w:pStyle w:val="En-tte"/>
      <w:jc w:val="center"/>
      <w:rPr>
        <w:rtl/>
        <w:lang w:bidi="ar-DZ"/>
      </w:rPr>
    </w:pPr>
  </w:p>
  <w:p w:rsidR="00663EA2" w:rsidRDefault="00663EA2" w:rsidP="00663EA2">
    <w:pPr>
      <w:tabs>
        <w:tab w:val="decimal" w:pos="6896"/>
      </w:tabs>
      <w:spacing w:after="0" w:line="240" w:lineRule="auto"/>
      <w:jc w:val="center"/>
      <w:outlineLvl w:val="0"/>
      <w:rPr>
        <w:rFonts w:cs="AF_Quseem"/>
        <w:sz w:val="28"/>
        <w:szCs w:val="28"/>
        <w:rtl/>
      </w:rPr>
    </w:pPr>
  </w:p>
  <w:p w:rsidR="00663EA2" w:rsidRDefault="00663EA2" w:rsidP="00663EA2">
    <w:pPr>
      <w:tabs>
        <w:tab w:val="decimal" w:pos="6896"/>
      </w:tabs>
      <w:spacing w:after="0" w:line="240" w:lineRule="auto"/>
      <w:jc w:val="center"/>
      <w:outlineLvl w:val="0"/>
      <w:rPr>
        <w:rFonts w:cs="AF_Quseem"/>
        <w:sz w:val="28"/>
        <w:szCs w:val="28"/>
        <w:rtl/>
      </w:rPr>
    </w:pPr>
    <w:r w:rsidRPr="00DB24CC">
      <w:rPr>
        <w:rFonts w:cs="AF_Quseem" w:hint="cs"/>
        <w:sz w:val="28"/>
        <w:szCs w:val="28"/>
        <w:rtl/>
      </w:rPr>
      <w:t>الجمهورية الجزائرية الديمقراطية الشعبية</w:t>
    </w:r>
  </w:p>
  <w:p w:rsidR="00663EA2" w:rsidRPr="00DB24CC" w:rsidRDefault="00663EA2" w:rsidP="00663EA2">
    <w:pPr>
      <w:spacing w:after="0" w:line="240" w:lineRule="auto"/>
      <w:jc w:val="center"/>
      <w:rPr>
        <w:rFonts w:ascii="Arial" w:hAnsi="Arial" w:cs="Arial"/>
      </w:rPr>
    </w:pPr>
    <w:r w:rsidRPr="00DB24CC">
      <w:rPr>
        <w:rFonts w:ascii="Arial" w:hAnsi="Arial" w:cs="Arial"/>
        <w:b/>
        <w:sz w:val="20"/>
        <w:szCs w:val="20"/>
      </w:rPr>
      <w:t>République Algérienne Démocratique et Populaire</w:t>
    </w:r>
  </w:p>
  <w:p w:rsidR="00663EA2" w:rsidRPr="00DB24CC" w:rsidRDefault="00663EA2" w:rsidP="00663EA2">
    <w:pPr>
      <w:spacing w:after="0" w:line="240" w:lineRule="auto"/>
      <w:jc w:val="center"/>
      <w:rPr>
        <w:rFonts w:cs="AF_Quseem"/>
        <w:sz w:val="28"/>
        <w:szCs w:val="28"/>
        <w:rtl/>
      </w:rPr>
    </w:pPr>
    <w:r w:rsidRPr="00DB24CC">
      <w:rPr>
        <w:rFonts w:cs="AF_Quseem" w:hint="cs"/>
        <w:sz w:val="28"/>
        <w:szCs w:val="28"/>
        <w:rtl/>
      </w:rPr>
      <w:t>وزارة التعليم العالي والبحث العلمي</w:t>
    </w:r>
  </w:p>
  <w:p w:rsidR="00663EA2" w:rsidRPr="00DB24CC" w:rsidRDefault="00663EA2" w:rsidP="00663EA2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DB24CC">
      <w:rPr>
        <w:rFonts w:ascii="Arial" w:hAnsi="Arial" w:cs="Arial"/>
        <w:b/>
        <w:sz w:val="20"/>
        <w:szCs w:val="20"/>
      </w:rPr>
      <w:t>Ministère de l</w:t>
    </w:r>
    <w:r>
      <w:rPr>
        <w:rFonts w:ascii="Arial" w:hAnsi="Arial" w:cs="Arial"/>
        <w:b/>
        <w:sz w:val="20"/>
        <w:szCs w:val="20"/>
      </w:rPr>
      <w:t>’</w:t>
    </w:r>
    <w:r w:rsidRPr="00DB24CC">
      <w:rPr>
        <w:rFonts w:ascii="Arial" w:hAnsi="Arial" w:cs="Arial"/>
        <w:b/>
        <w:sz w:val="20"/>
        <w:szCs w:val="20"/>
      </w:rPr>
      <w:t>Enseignement Supérieur et de la Recherche Scientifique</w:t>
    </w:r>
  </w:p>
  <w:p w:rsidR="00663EA2" w:rsidRPr="00D4515F" w:rsidRDefault="00663EA2" w:rsidP="00663EA2">
    <w:pPr>
      <w:spacing w:after="0" w:line="240" w:lineRule="auto"/>
      <w:jc w:val="center"/>
      <w:rPr>
        <w:rFonts w:ascii="Book Antiqua" w:hAnsi="Book Antiqua" w:cs="Tahoma"/>
        <w:sz w:val="10"/>
        <w:szCs w:val="10"/>
      </w:rPr>
    </w:pPr>
  </w:p>
  <w:p w:rsidR="00663EA2" w:rsidRPr="00EA0246" w:rsidRDefault="0051502D" w:rsidP="00663EA2">
    <w:pPr>
      <w:tabs>
        <w:tab w:val="left" w:pos="2917"/>
        <w:tab w:val="decimal" w:pos="6896"/>
        <w:tab w:val="left" w:pos="8119"/>
        <w:tab w:val="right" w:pos="10440"/>
      </w:tabs>
      <w:spacing w:after="0" w:line="240" w:lineRule="auto"/>
      <w:rPr>
        <w:rFonts w:ascii="Book Antiqua" w:hAnsi="Book Antiqua" w:cs="Tahoma"/>
        <w:sz w:val="12"/>
        <w:szCs w:val="12"/>
      </w:rPr>
    </w:pPr>
    <w:r>
      <w:rPr>
        <w:rFonts w:ascii="Book Antiqua" w:hAnsi="Book Antiqua" w:cs="Tahoma"/>
        <w:noProof/>
        <w:sz w:val="12"/>
        <w:szCs w:val="12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9" type="#_x0000_t32" style="position:absolute;margin-left:4.55pt;margin-top:.95pt;width:528.35pt;height:0;flip:x;z-index:251656192" o:connectortype="straight" strokecolor="#00b050" strokeweight="1pt">
          <v:shadow type="perspective" color="#4e6128" opacity=".5" offset="1pt" offset2="-1pt"/>
        </v:shape>
      </w:pict>
    </w:r>
    <w:r>
      <w:rPr>
        <w:rFonts w:ascii="Book Antiqua" w:hAnsi="Book Antiqua" w:cs="Tahoma"/>
        <w:noProof/>
        <w:sz w:val="12"/>
        <w:szCs w:val="12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-6.8pt;margin-top:1.45pt;width:219.1pt;height:84.55pt;z-index:251657216" filled="f" stroked="f">
          <v:textbox style="mso-next-textbox:#_x0000_s1037">
            <w:txbxContent>
              <w:p w:rsidR="00663EA2" w:rsidRPr="006D3BC4" w:rsidRDefault="00663EA2" w:rsidP="00663EA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rtl/>
                  </w:rPr>
                </w:pPr>
                <w:r w:rsidRPr="006D3BC4">
                  <w:rPr>
                    <w:rFonts w:ascii="Arial" w:hAnsi="Arial" w:cs="Arial"/>
                    <w:b/>
                    <w:sz w:val="16"/>
                    <w:szCs w:val="16"/>
                  </w:rPr>
                  <w:t>Université Ibn Khaldoun de Tiaret</w:t>
                </w:r>
              </w:p>
              <w:p w:rsidR="00663EA2" w:rsidRPr="006D3BC4" w:rsidRDefault="00663EA2" w:rsidP="00663EA2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6D3BC4">
                  <w:rPr>
                    <w:bCs/>
                    <w:sz w:val="20"/>
                    <w:szCs w:val="20"/>
                  </w:rPr>
                  <w:t>Vice rectorat chargé de la formation supérieure de troisième cycle, l’habilitation universitaire, la recherche scientifique, et la formation supérieure de post-graduation</w:t>
                </w:r>
              </w:p>
            </w:txbxContent>
          </v:textbox>
        </v:shape>
      </w:pict>
    </w:r>
    <w:r>
      <w:rPr>
        <w:rFonts w:ascii="Book Antiqua" w:hAnsi="Book Antiqua" w:cs="Tahoma"/>
        <w:noProof/>
        <w:sz w:val="12"/>
        <w:szCs w:val="12"/>
        <w:lang w:eastAsia="fr-FR"/>
      </w:rPr>
      <w:pict>
        <v:shape id="_x0000_s1038" type="#_x0000_t202" style="position:absolute;margin-left:315.55pt;margin-top:2.9pt;width:205.45pt;height:74.7pt;z-index:251658240" stroked="f">
          <v:textbox style="mso-next-textbox:#_x0000_s1038">
            <w:txbxContent>
              <w:p w:rsidR="00663EA2" w:rsidRPr="006D3BC4" w:rsidRDefault="00663EA2" w:rsidP="00663EA2">
                <w:pPr>
                  <w:jc w:val="center"/>
                  <w:rPr>
                    <w:rFonts w:cs="AF_Quseem"/>
                    <w:b/>
                    <w:bCs/>
                    <w:rtl/>
                    <w:lang w:bidi="ar-DZ"/>
                  </w:rPr>
                </w:pPr>
                <w:r w:rsidRPr="006D3BC4">
                  <w:rPr>
                    <w:rFonts w:cs="AF_Quseem" w:hint="cs"/>
                    <w:b/>
                    <w:bCs/>
                    <w:rtl/>
                    <w:lang w:bidi="ar-DZ"/>
                  </w:rPr>
                  <w:t>جامعة ابن خلدون بتيارت</w:t>
                </w:r>
              </w:p>
              <w:p w:rsidR="00663EA2" w:rsidRPr="006D3BC4" w:rsidRDefault="00663EA2" w:rsidP="00663EA2">
                <w:pPr>
                  <w:spacing w:before="120"/>
                  <w:jc w:val="center"/>
                  <w:rPr>
                    <w:rFonts w:cs="AF_Quseem"/>
                    <w:rtl/>
                    <w:lang w:bidi="ar-DZ"/>
                  </w:rPr>
                </w:pPr>
                <w:r w:rsidRPr="006D3BC4">
                  <w:rPr>
                    <w:rFonts w:cs="AF_Quseem" w:hint="cs"/>
                    <w:rtl/>
                    <w:lang w:bidi="ar-DZ"/>
                  </w:rPr>
                  <w:t xml:space="preserve">نيابة مديرية الجامعة  المكلفة بالتكوين العالي في الطور الثالث و التأهيل الجامعي و البحث العلمي وكذا التكوين العالي فيما بعد التدرج </w:t>
                </w:r>
              </w:p>
            </w:txbxContent>
          </v:textbox>
        </v:shape>
      </w:pict>
    </w:r>
  </w:p>
  <w:p w:rsidR="00663EA2" w:rsidRDefault="00663EA2" w:rsidP="00663EA2">
    <w:pPr>
      <w:tabs>
        <w:tab w:val="left" w:pos="2917"/>
        <w:tab w:val="decimal" w:pos="6896"/>
        <w:tab w:val="left" w:pos="8119"/>
        <w:tab w:val="right" w:pos="10440"/>
      </w:tabs>
      <w:spacing w:after="0" w:line="240" w:lineRule="auto"/>
      <w:jc w:val="center"/>
      <w:rPr>
        <w:rFonts w:ascii="Book Antiqua" w:hAnsi="Book Antiqua" w:cs="Tahoma"/>
        <w:noProof/>
        <w:lang w:eastAsia="fr-FR"/>
      </w:rPr>
    </w:pPr>
    <w:r>
      <w:rPr>
        <w:rFonts w:ascii="Book Antiqua" w:hAnsi="Book Antiqua" w:cs="Tahoma"/>
        <w:noProof/>
        <w:lang w:eastAsia="fr-FR"/>
      </w:rPr>
      <w:drawing>
        <wp:inline distT="0" distB="0" distL="0" distR="0">
          <wp:extent cx="880110" cy="764540"/>
          <wp:effectExtent l="19050" t="0" r="0" b="0"/>
          <wp:docPr id="8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EA2" w:rsidRDefault="00663EA2" w:rsidP="00663EA2">
    <w:pPr>
      <w:pStyle w:val="En-tte"/>
    </w:pPr>
  </w:p>
  <w:p w:rsidR="00663EA2" w:rsidRPr="009900F6" w:rsidRDefault="0051502D" w:rsidP="00663EA2">
    <w:pPr>
      <w:pStyle w:val="En-tte"/>
    </w:pPr>
    <w:r>
      <w:rPr>
        <w:noProof/>
        <w:lang w:eastAsia="fr-FR"/>
      </w:rPr>
      <w:pict>
        <v:shape id="_x0000_s1040" type="#_x0000_t32" style="position:absolute;margin-left:4.55pt;margin-top:4.9pt;width:528.35pt;height:0;flip:x;z-index:251659264" o:connectortype="straight" strokecolor="#00b050" strokeweight="1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B40"/>
    <w:multiLevelType w:val="hybridMultilevel"/>
    <w:tmpl w:val="367CC5D6"/>
    <w:lvl w:ilvl="0" w:tplc="82E28A0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4" type="connector" idref="#_x0000_s1040"/>
        <o:r id="V:Rule5" type="connector" idref="#_x0000_s1042"/>
        <o:r id="V:Rule6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0AB9"/>
    <w:rsid w:val="00027B05"/>
    <w:rsid w:val="00037872"/>
    <w:rsid w:val="000840DF"/>
    <w:rsid w:val="000E32B7"/>
    <w:rsid w:val="001C48B3"/>
    <w:rsid w:val="002C7A34"/>
    <w:rsid w:val="00380181"/>
    <w:rsid w:val="004A522C"/>
    <w:rsid w:val="005138CA"/>
    <w:rsid w:val="0051502D"/>
    <w:rsid w:val="00564A3A"/>
    <w:rsid w:val="00663EA2"/>
    <w:rsid w:val="006924E3"/>
    <w:rsid w:val="00712497"/>
    <w:rsid w:val="00764C8E"/>
    <w:rsid w:val="00766CC5"/>
    <w:rsid w:val="007C334C"/>
    <w:rsid w:val="007E77B4"/>
    <w:rsid w:val="007F7294"/>
    <w:rsid w:val="00820AB9"/>
    <w:rsid w:val="00830AFE"/>
    <w:rsid w:val="00850AEA"/>
    <w:rsid w:val="008C2C7E"/>
    <w:rsid w:val="008E5F73"/>
    <w:rsid w:val="008E5FA6"/>
    <w:rsid w:val="00937E3C"/>
    <w:rsid w:val="0099758F"/>
    <w:rsid w:val="009F16A1"/>
    <w:rsid w:val="00A03821"/>
    <w:rsid w:val="00A15DF3"/>
    <w:rsid w:val="00A96AFD"/>
    <w:rsid w:val="00AC6162"/>
    <w:rsid w:val="00C464FD"/>
    <w:rsid w:val="00CC6D1D"/>
    <w:rsid w:val="00CF2CE2"/>
    <w:rsid w:val="00D34038"/>
    <w:rsid w:val="00D65DA9"/>
    <w:rsid w:val="00D8668A"/>
    <w:rsid w:val="00DA3328"/>
    <w:rsid w:val="00DC11AB"/>
    <w:rsid w:val="00DC50B6"/>
    <w:rsid w:val="00E95728"/>
    <w:rsid w:val="00E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AB9"/>
  </w:style>
  <w:style w:type="paragraph" w:styleId="Pieddepage">
    <w:name w:val="footer"/>
    <w:basedOn w:val="Normal"/>
    <w:link w:val="PieddepageCar"/>
    <w:uiPriority w:val="99"/>
    <w:semiHidden/>
    <w:unhideWhenUsed/>
    <w:rsid w:val="008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0AB9"/>
  </w:style>
  <w:style w:type="paragraph" w:styleId="Textedebulles">
    <w:name w:val="Balloon Text"/>
    <w:basedOn w:val="Normal"/>
    <w:link w:val="TextedebullesCar"/>
    <w:uiPriority w:val="99"/>
    <w:semiHidden/>
    <w:unhideWhenUsed/>
    <w:rsid w:val="0082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A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0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MAXI i3</cp:lastModifiedBy>
  <cp:revision>14</cp:revision>
  <cp:lastPrinted>2015-12-10T09:40:00Z</cp:lastPrinted>
  <dcterms:created xsi:type="dcterms:W3CDTF">2015-04-27T10:06:00Z</dcterms:created>
  <dcterms:modified xsi:type="dcterms:W3CDTF">2016-02-08T09:36:00Z</dcterms:modified>
</cp:coreProperties>
</file>